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3" w:firstLineChars="131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聊城大学横向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科研</w:t>
      </w:r>
      <w:r>
        <w:rPr>
          <w:rFonts w:hint="eastAsia" w:ascii="黑体" w:hAnsi="黑体" w:eastAsia="黑体"/>
          <w:b/>
          <w:sz w:val="36"/>
          <w:szCs w:val="36"/>
        </w:rPr>
        <w:t>项目（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人文社会科学</w:t>
      </w:r>
      <w:r>
        <w:rPr>
          <w:rFonts w:hint="eastAsia" w:ascii="黑体" w:hAnsi="黑体" w:eastAsia="黑体"/>
          <w:b/>
          <w:sz w:val="36"/>
          <w:szCs w:val="36"/>
        </w:rPr>
        <w:t>类）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3" w:firstLineChars="131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结题报告书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3" w:firstLineChars="131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36"/>
        <w:gridCol w:w="1392"/>
        <w:gridCol w:w="1272"/>
        <w:gridCol w:w="110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项目名称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项目编号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项目负责人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项目委托方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项目到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账经费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项目结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余经费</w:t>
            </w: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起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止时间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63" w:firstLineChars="300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年   月   日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至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893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>项目完成情况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 xml:space="preserve">（需说明经费使用情况）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 xml:space="preserve">本人承诺：由本人负责的该科研项目已完成合同约定要求，与主管部门或委托方无任何法律纠纷；如产生法律纠纷，所有责任自负。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项目负责人（签字）：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93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项目结题证明：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提供项目委托方开具的相关结题证明（另附）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资金决算证明：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提供财务管理系统打印的经费支出明细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（另附）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二级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学院审核意见：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年  月  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人文社会科学处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注：1.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此表一式三份，项目负责人、人文社会科学处、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二级学院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各一份。</w:t>
      </w:r>
    </w:p>
    <w:p>
      <w:pPr>
        <w:ind w:firstLine="440" w:firstLineChars="200"/>
        <w:rPr>
          <w:rFonts w:hint="default" w:ascii="仿宋" w:hAnsi="仿宋" w:eastAsia="仿宋" w:cs="仿宋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2.提交结项报告书的同时，提交项目结项报告等支撑材料。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FmMTcwMTQ3NTQ1YjYyYzEzY2RiOWJiMzg5NGQifQ=="/>
  </w:docVars>
  <w:rsids>
    <w:rsidRoot w:val="688C56FD"/>
    <w:rsid w:val="688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2023-11-15T02:54:00Z</dcterms:created>
  <dc:creator>暗香疏影</dc:creator>
  <cp:lastModifiedBy>暗香疏影</cp:lastModifiedBy>
  <dcterms:modified xsi:type="dcterms:W3CDTF">2023-11-15T02:55:27Z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55DC80259A7B48768E226F02D440E564_11</vt:lpwstr>
  </property>
</Properties>
</file>