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聊城大学横向</w:t>
      </w:r>
      <w:r>
        <w:rPr>
          <w:rFonts w:hint="eastAsia" w:ascii="黑体" w:hAnsi="黑体" w:eastAsia="黑体"/>
          <w:b/>
          <w:sz w:val="36"/>
          <w:szCs w:val="36"/>
          <w:lang w:eastAsia="zh-Hans"/>
        </w:rPr>
        <w:t>科研</w:t>
      </w:r>
      <w:r>
        <w:rPr>
          <w:rFonts w:hint="eastAsia" w:ascii="黑体" w:hAnsi="黑体" w:eastAsia="黑体"/>
          <w:b/>
          <w:sz w:val="36"/>
          <w:szCs w:val="36"/>
        </w:rPr>
        <w:t>项目（</w:t>
      </w:r>
      <w:r>
        <w:rPr>
          <w:rFonts w:hint="eastAsia" w:ascii="黑体" w:hAnsi="黑体" w:eastAsia="黑体"/>
          <w:b/>
          <w:sz w:val="36"/>
          <w:szCs w:val="36"/>
          <w:lang w:eastAsia="zh-Hans"/>
        </w:rPr>
        <w:t>人文社会科学</w:t>
      </w:r>
      <w:r>
        <w:rPr>
          <w:rFonts w:hint="eastAsia" w:ascii="黑体" w:hAnsi="黑体" w:eastAsia="黑体"/>
          <w:b/>
          <w:sz w:val="36"/>
          <w:szCs w:val="36"/>
        </w:rPr>
        <w:t>类）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外协经费</w:t>
      </w:r>
    </w:p>
    <w:p>
      <w:pPr>
        <w:pStyle w:val="5"/>
        <w:ind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转拨审核表</w:t>
      </w:r>
    </w:p>
    <w:bookmarkEnd w:id="0"/>
    <w:p>
      <w:pPr>
        <w:pStyle w:val="5"/>
        <w:ind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446"/>
        <w:gridCol w:w="1423"/>
        <w:gridCol w:w="3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4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项目名称</w:t>
            </w:r>
          </w:p>
        </w:tc>
        <w:tc>
          <w:tcPr>
            <w:tcW w:w="26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项目编号</w:t>
            </w:r>
          </w:p>
        </w:tc>
        <w:tc>
          <w:tcPr>
            <w:tcW w:w="335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64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项目负责人</w:t>
            </w:r>
          </w:p>
        </w:tc>
        <w:tc>
          <w:tcPr>
            <w:tcW w:w="26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联系电话</w:t>
            </w:r>
          </w:p>
        </w:tc>
        <w:tc>
          <w:tcPr>
            <w:tcW w:w="335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项目委托方</w:t>
            </w:r>
          </w:p>
        </w:tc>
        <w:tc>
          <w:tcPr>
            <w:tcW w:w="26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项目起止时间</w:t>
            </w:r>
          </w:p>
        </w:tc>
        <w:tc>
          <w:tcPr>
            <w:tcW w:w="335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4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项目总经费</w:t>
            </w:r>
          </w:p>
        </w:tc>
        <w:tc>
          <w:tcPr>
            <w:tcW w:w="26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到账经费</w:t>
            </w:r>
          </w:p>
        </w:tc>
        <w:tc>
          <w:tcPr>
            <w:tcW w:w="335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91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397" w:rightChars="-189"/>
              <w:jc w:val="both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外协经费转拨依据（合同约定的协作方和外协预算。须提供相关复印件）：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64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外协单位</w:t>
            </w:r>
          </w:p>
        </w:tc>
        <w:tc>
          <w:tcPr>
            <w:tcW w:w="26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转拨金额</w:t>
            </w:r>
          </w:p>
        </w:tc>
        <w:tc>
          <w:tcPr>
            <w:tcW w:w="335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外协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单位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开户银行</w:t>
            </w:r>
          </w:p>
        </w:tc>
        <w:tc>
          <w:tcPr>
            <w:tcW w:w="26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银行账号</w:t>
            </w:r>
          </w:p>
        </w:tc>
        <w:tc>
          <w:tcPr>
            <w:tcW w:w="335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1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外协经费符合相关规定，本人与经费外拨方无任何利益关系。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项目负责人签字：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4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人文社会科学处意见：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负责人签字（公章）：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48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财务处意见：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负责人签字（公章）：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>
      <w:pPr>
        <w:adjustRightInd w:val="0"/>
        <w:snapToGrid w:val="0"/>
        <w:jc w:val="left"/>
        <w:rPr>
          <w:rFonts w:hint="eastAsia" w:ascii="黑体" w:hAnsi="黑体" w:eastAsia="黑体"/>
          <w:bCs/>
          <w:sz w:val="22"/>
          <w:szCs w:val="22"/>
          <w:lang w:eastAsia="zh-Hans"/>
        </w:rPr>
      </w:pP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bidi="ar"/>
        </w:rPr>
        <w:t>注：此表一式三份，项目负责人、人文社会科学处、财务处各一份。</w:t>
      </w:r>
    </w:p>
    <w:p>
      <w:pPr>
        <w:adjustRightInd w:val="0"/>
        <w:snapToGrid w:val="0"/>
        <w:jc w:val="left"/>
        <w:rPr>
          <w:rFonts w:hint="eastAsia" w:ascii="黑体" w:hAnsi="黑体" w:eastAsia="黑体"/>
          <w:bCs/>
          <w:sz w:val="28"/>
          <w:szCs w:val="28"/>
          <w:lang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MDFmMTcwMTQ3NTQ1YjYyYzEzY2RiOWJiMzg5NGQifQ=="/>
  </w:docVars>
  <w:rsids>
    <w:rsidRoot w:val="30997ECF"/>
    <w:rsid w:val="3099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2023-11-15T02:52:00Z</dcterms:created>
  <dc:creator>暗香疏影</dc:creator>
  <cp:lastModifiedBy>暗香疏影</cp:lastModifiedBy>
  <dcterms:modified xsi:type="dcterms:W3CDTF">2023-11-15T02:53:09Z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1B424FFB955B467690AE788756DFE303_11</vt:lpwstr>
  </property>
</Properties>
</file>