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国家社科基金项目申报</w:t>
      </w:r>
      <w:r>
        <w:rPr>
          <w:rFonts w:hint="eastAsia"/>
          <w:b/>
          <w:bCs/>
          <w:sz w:val="24"/>
          <w:szCs w:val="24"/>
          <w:lang w:eastAsia="zh-CN"/>
        </w:rPr>
        <w:t>学科分组</w:t>
      </w:r>
    </w:p>
    <w:p>
      <w:pPr>
        <w:rPr>
          <w:rFonts w:hint="eastAsia"/>
          <w:sz w:val="24"/>
          <w:szCs w:val="24"/>
        </w:rPr>
      </w:pPr>
    </w:p>
    <w:tbl>
      <w:tblPr>
        <w:tblStyle w:val="2"/>
        <w:tblW w:w="6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马列·科社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马、恩、列、斯思想研究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毛泽东思想、邓小平理论研究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马克思主义思想史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科学社会主义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社会主义运动史(含国际共产主义运动)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国外马克思主义研究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社会主义精神文明建设研究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马列·科社其他学科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党史·党建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党史·党建其他学科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中国哲学史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东方哲学史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西方哲学史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现代外国哲学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逻辑学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生产力经济学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经济思想史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货币银行学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环境与生态统计学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国际政治学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人口学说史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区域人口学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人口预测学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人口规划学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人口政策学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民族问题理论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文化人类学与民俗学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世界民族研究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国际问题研究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国际军事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全球性问题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国际问题综合研究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国际问题研究其他学科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中国历史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历史文献学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中国近、现代史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专门史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中国历史其他学科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世界历史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世界史学史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世界史学理论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历史文献学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亚洲史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美洲史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澳洲、大洋洲史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专门史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世界历史其他学科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专门考古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无神论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原始宗教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古代宗教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基督教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伊斯兰教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中国民间宗教与民间信仰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中国少数民族宗教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当代宗教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文学批评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近代文学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各体文学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少数民族文学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外国文学理论与方法论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俄苏文学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英美文学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法国文学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新闻学与传播学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新闻事业经营管理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广播与电视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新闻学与传播学其他学科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图书馆·情报与文献学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图书馆·情报与文献学其他学科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竞技体育学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管理思想史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管理学理论与方法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战略与决策管理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组织行为管理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财务与会计管理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生产与运作管理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创业与创新管理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劳动就业与社会保障管理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公共管理与公共政策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公共安全与危机管理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电子商务和电子政务管理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区域发展管理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非政府组织管理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管理学其他学科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教育基本理论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教育发展战略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体育卫生美育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国防军事教育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艺术基础理论研究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戏剧（含曲艺、木偶、皮影、杂技、魔术）研究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电影、广播电视及新媒体艺术研究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艺术文化综合研究</w:t>
            </w:r>
          </w:p>
        </w:tc>
      </w:tr>
    </w:tbl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NTNiMmZkZWIyZGIzMTI3MGQ1YTI2Yzc0MDY4ZmQifQ=="/>
  </w:docVars>
  <w:rsids>
    <w:rsidRoot w:val="00000000"/>
    <w:rsid w:val="30553116"/>
    <w:rsid w:val="347B65FD"/>
    <w:rsid w:val="59D7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2022-05-30T07:55:00Z</dcterms:created>
  <dc:creator>dell-pc</dc:creator>
  <cp:lastModifiedBy>何丽丽</cp:lastModifiedBy>
  <dcterms:modified xsi:type="dcterms:W3CDTF">2022-06-07T01:37:27Z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8474529EB847492F8967FD826DDA627E</vt:lpwstr>
  </property>
</Properties>
</file>